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7047">
      <w:pPr>
        <w:ind w:firstLine="0" w:firstLineChars="0"/>
        <w:rPr>
          <w:rFonts w:hint="default" w:ascii="仿宋" w:hAnsi="仿宋" w:eastAsia="仿宋" w:cs="Arial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</w:t>
      </w:r>
      <w:r>
        <w:rPr>
          <w:rFonts w:hint="default" w:ascii="仿宋" w:hAnsi="仿宋" w:eastAsia="仿宋" w:cs="Arial"/>
          <w:b/>
          <w:sz w:val="24"/>
          <w:szCs w:val="24"/>
          <w:lang w:val="en-US" w:eastAsia="zh-CN"/>
        </w:rPr>
        <w:t xml:space="preserve">   </w:t>
      </w:r>
    </w:p>
    <w:p w14:paraId="2B0B9CA5">
      <w:pPr>
        <w:ind w:firstLine="0" w:firstLineChars="0"/>
        <w:jc w:val="center"/>
        <w:rPr>
          <w:rFonts w:hint="default" w:ascii="仿宋" w:hAnsi="仿宋" w:eastAsia="仿宋" w:cs="Arial"/>
          <w:b/>
          <w:bCs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Arial"/>
          <w:b/>
          <w:bCs w:val="0"/>
          <w:sz w:val="28"/>
          <w:szCs w:val="28"/>
          <w:lang w:val="en-US" w:eastAsia="zh-CN" w:bidi="ar-SA"/>
        </w:rPr>
        <w:t>实践教学方案申报书</w:t>
      </w:r>
    </w:p>
    <w:p w14:paraId="2F9CD3AB">
      <w:pPr>
        <w:ind w:firstLine="0" w:firstLineChars="0"/>
        <w:rPr>
          <w:rFonts w:hint="eastAsia" w:ascii="仿宋" w:hAnsi="仿宋" w:eastAsia="仿宋" w:cs="Arial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Arial"/>
          <w:b w:val="0"/>
          <w:bCs/>
          <w:sz w:val="28"/>
          <w:szCs w:val="28"/>
          <w:lang w:val="en-US" w:eastAsia="zh-CN"/>
        </w:rPr>
        <w:t>基本信息</w:t>
      </w:r>
    </w:p>
    <w:p w14:paraId="2191933A">
      <w:pPr>
        <w:ind w:firstLine="0" w:firstLineChars="0"/>
        <w:rPr>
          <w:rFonts w:hint="default" w:ascii="仿宋" w:hAnsi="仿宋" w:eastAsia="仿宋" w:cs="Arial"/>
          <w:b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8"/>
        <w:gridCol w:w="879"/>
        <w:gridCol w:w="2310"/>
        <w:gridCol w:w="1155"/>
        <w:gridCol w:w="2035"/>
      </w:tblGrid>
      <w:tr w14:paraId="60C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</w:trPr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5CFEA">
            <w:pPr>
              <w:spacing w:before="120" w:after="120"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sz w:val="24"/>
                <w:szCs w:val="24"/>
              </w:rPr>
              <w:t>申报单位/部门</w:t>
            </w:r>
          </w:p>
        </w:tc>
        <w:tc>
          <w:tcPr>
            <w:tcW w:w="6379" w:type="dxa"/>
            <w:gridSpan w:val="4"/>
          </w:tcPr>
          <w:p w14:paraId="00D92BED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</w:p>
        </w:tc>
      </w:tr>
      <w:tr w14:paraId="7546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F2B3D">
            <w:pPr>
              <w:spacing w:before="120" w:after="120"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val="en-US" w:eastAsia="zh-CN"/>
              </w:rPr>
              <w:t>方案</w:t>
            </w:r>
            <w:r>
              <w:rPr>
                <w:rFonts w:ascii="仿宋" w:hAnsi="仿宋" w:eastAsia="仿宋" w:cs="Arial"/>
                <w:b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4"/>
          </w:tcPr>
          <w:p w14:paraId="5F833A18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</w:p>
        </w:tc>
      </w:tr>
      <w:tr w14:paraId="396D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18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2A524">
            <w:pPr>
              <w:spacing w:before="120" w:after="120"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负责人</w:t>
            </w:r>
          </w:p>
        </w:tc>
        <w:tc>
          <w:tcPr>
            <w:tcW w:w="879" w:type="dxa"/>
          </w:tcPr>
          <w:p w14:paraId="5783F524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08000789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CECC8BA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035" w:type="dxa"/>
          </w:tcPr>
          <w:p w14:paraId="0A79BE8B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7A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18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3011B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D95C79C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电话</w:t>
            </w:r>
          </w:p>
        </w:tc>
        <w:tc>
          <w:tcPr>
            <w:tcW w:w="2310" w:type="dxa"/>
          </w:tcPr>
          <w:p w14:paraId="2BE0899F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2813709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邮箱</w:t>
            </w:r>
          </w:p>
        </w:tc>
        <w:tc>
          <w:tcPr>
            <w:tcW w:w="2035" w:type="dxa"/>
          </w:tcPr>
          <w:p w14:paraId="1D893975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 w14:paraId="6DB5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18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A959D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联系人</w:t>
            </w:r>
          </w:p>
        </w:tc>
        <w:tc>
          <w:tcPr>
            <w:tcW w:w="879" w:type="dxa"/>
          </w:tcPr>
          <w:p w14:paraId="4254E3AA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6EDCEEFB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263A259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035" w:type="dxa"/>
          </w:tcPr>
          <w:p w14:paraId="45BC1A38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D5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18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DB0E9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29EB066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电话</w:t>
            </w:r>
          </w:p>
        </w:tc>
        <w:tc>
          <w:tcPr>
            <w:tcW w:w="2310" w:type="dxa"/>
          </w:tcPr>
          <w:p w14:paraId="20E1288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499728B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邮箱</w:t>
            </w:r>
          </w:p>
        </w:tc>
        <w:tc>
          <w:tcPr>
            <w:tcW w:w="2035" w:type="dxa"/>
          </w:tcPr>
          <w:p w14:paraId="233740A8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 w14:paraId="161A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</w:trPr>
        <w:tc>
          <w:tcPr>
            <w:tcW w:w="18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5973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团队成员</w:t>
            </w:r>
            <w:r>
              <w:rPr>
                <w:rFonts w:ascii="仿宋" w:hAnsi="仿宋" w:eastAsia="仿宋" w:cs="Arial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Arial"/>
                <w:i/>
                <w:sz w:val="22"/>
                <w:szCs w:val="24"/>
              </w:rPr>
              <w:t>（</w:t>
            </w:r>
            <w:r>
              <w:rPr>
                <w:rFonts w:hint="eastAsia" w:ascii="仿宋" w:hAnsi="仿宋" w:eastAsia="仿宋" w:cs="Arial"/>
                <w:i/>
                <w:sz w:val="22"/>
                <w:szCs w:val="24"/>
              </w:rPr>
              <w:t>可加行）</w:t>
            </w:r>
          </w:p>
        </w:tc>
        <w:tc>
          <w:tcPr>
            <w:tcW w:w="879" w:type="dxa"/>
          </w:tcPr>
          <w:p w14:paraId="5E70AB07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28FC3C59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1CC4DDD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单位/部门</w:t>
            </w:r>
          </w:p>
        </w:tc>
        <w:tc>
          <w:tcPr>
            <w:tcW w:w="2035" w:type="dxa"/>
          </w:tcPr>
          <w:p w14:paraId="08BDA87E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BF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18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7C23A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</w:p>
        </w:tc>
        <w:tc>
          <w:tcPr>
            <w:tcW w:w="879" w:type="dxa"/>
          </w:tcPr>
          <w:p w14:paraId="37B708E8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3F90675F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5974FBD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单位/部门</w:t>
            </w:r>
          </w:p>
        </w:tc>
        <w:tc>
          <w:tcPr>
            <w:tcW w:w="2035" w:type="dxa"/>
          </w:tcPr>
          <w:p w14:paraId="2FAFFB57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C1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D29A3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申报承诺</w:t>
            </w:r>
          </w:p>
        </w:tc>
        <w:tc>
          <w:tcPr>
            <w:tcW w:w="6379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4312B">
            <w:pPr>
              <w:spacing w:before="120" w:after="120"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本人/本团队郑重承诺：所申报</w:t>
            </w: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Arial"/>
                <w:sz w:val="24"/>
              </w:rPr>
              <w:t>内容真实、完整，无抄袭、虚构等行为；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保证无侵犯他人知识产权、署名权、隐私权、商业秘密及其他合法权益的情形</w:t>
            </w:r>
            <w:r>
              <w:rPr>
                <w:rFonts w:hint="eastAsia" w:ascii="仿宋" w:hAnsi="仿宋" w:eastAsia="仿宋" w:cs="Arial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Arial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团队全体成员承诺接受并遵守本次活动的要求，同意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用于公益性、学术性交流和展示，所有材料不再索回。</w:t>
            </w:r>
            <w:r>
              <w:rPr>
                <w:rFonts w:ascii="仿宋" w:hAnsi="仿宋" w:eastAsia="仿宋" w:cs="Arial"/>
                <w:sz w:val="24"/>
              </w:rPr>
              <w:t xml:space="preserve">  </w:t>
            </w:r>
            <w:r>
              <w:rPr>
                <w:rFonts w:hint="eastAsia" w:ascii="仿宋" w:hAnsi="仿宋" w:eastAsia="仿宋" w:cs="Arial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sz w:val="24"/>
              </w:rPr>
              <w:t xml:space="preserve"> </w:t>
            </w:r>
          </w:p>
          <w:p w14:paraId="2CFABD55">
            <w:pPr>
              <w:spacing w:before="120" w:after="120" w:line="288" w:lineRule="auto"/>
              <w:jc w:val="righ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负责人（签章）_______</w:t>
            </w:r>
            <w:r>
              <w:rPr>
                <w:rFonts w:ascii="仿宋" w:hAnsi="仿宋" w:eastAsia="仿宋" w:cs="Arial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Arial"/>
                <w:sz w:val="24"/>
              </w:rPr>
              <w:t>______年____月____日</w:t>
            </w:r>
          </w:p>
        </w:tc>
      </w:tr>
      <w:tr w14:paraId="0068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5" w:hRule="atLeast"/>
        </w:trPr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68D57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报送</w:t>
            </w:r>
            <w:r>
              <w:rPr>
                <w:rFonts w:ascii="仿宋" w:hAnsi="仿宋" w:eastAsia="仿宋" w:cs="Arial"/>
                <w:sz w:val="24"/>
              </w:rPr>
              <w:t>单位审核意见</w:t>
            </w:r>
          </w:p>
        </w:tc>
        <w:tc>
          <w:tcPr>
            <w:tcW w:w="6379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08800">
            <w:pPr>
              <w:spacing w:before="120" w:after="120"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经审核，该</w:t>
            </w: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Arial"/>
                <w:sz w:val="24"/>
              </w:rPr>
              <w:t>符合本次征集活动要求，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及上传的申报材料无危害国家安全、涉密及其他不适宜公开传播的内容。负责人及团队成员政治立场坚定，遵纪守法，无违法违纪行为，不存在师德师风、学术不端、失德失信等问题。经综合考虑，同意申报。</w:t>
            </w:r>
          </w:p>
          <w:p w14:paraId="545B15A7">
            <w:pPr>
              <w:spacing w:before="120" w:after="120" w:line="288" w:lineRule="auto"/>
              <w:ind w:right="960" w:firstLine="480" w:firstLineChars="20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Arial"/>
                <w:sz w:val="24"/>
              </w:rPr>
              <w:t xml:space="preserve">学校公章   </w:t>
            </w:r>
          </w:p>
          <w:p w14:paraId="58C40AA9">
            <w:pPr>
              <w:wordWrap w:val="0"/>
              <w:spacing w:before="120" w:after="120" w:line="288" w:lineRule="auto"/>
              <w:jc w:val="righ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______年____月____日</w:t>
            </w:r>
          </w:p>
        </w:tc>
      </w:tr>
    </w:tbl>
    <w:p w14:paraId="602290E0">
      <w:pPr>
        <w:rPr>
          <w:rFonts w:hint="eastAsia" w:ascii="仿宋" w:hAnsi="仿宋" w:eastAsia="仿宋" w:cs="Arial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sz w:val="24"/>
          <w:szCs w:val="24"/>
          <w:lang w:val="en-US" w:eastAsia="zh-CN"/>
        </w:rPr>
        <w:br w:type="page"/>
      </w:r>
    </w:p>
    <w:p w14:paraId="23012029">
      <w:pPr>
        <w:spacing w:before="120" w:after="120" w:line="288" w:lineRule="auto"/>
        <w:ind w:right="113"/>
        <w:jc w:val="center"/>
        <w:rPr>
          <w:rFonts w:hint="eastAsia" w:ascii="仿宋" w:hAnsi="仿宋" w:eastAsia="仿宋" w:cs="Arial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方案介绍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345"/>
      </w:tblGrid>
      <w:tr w14:paraId="4626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6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0A53F4E9">
            <w:pPr>
              <w:spacing w:before="120" w:after="120" w:line="288" w:lineRule="auto"/>
              <w:ind w:left="113" w:right="113" w:firstLine="1440" w:firstLineChars="600"/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教学目标</w:t>
            </w:r>
          </w:p>
          <w:p w14:paraId="0DE2A04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6010664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68D115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64541C3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D82A8EC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FC00AF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EF50B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掌握哪些思政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课</w:t>
            </w:r>
            <w:r>
              <w:rPr>
                <w:rFonts w:ascii="仿宋" w:hAnsi="仿宋" w:eastAsia="仿宋" w:cs="Arial"/>
                <w:sz w:val="24"/>
                <w:szCs w:val="24"/>
              </w:rPr>
              <w:t>理论知识、实践方法；提升学生哪些实践能力、思辨能力、协作能力等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 w14:paraId="6276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6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3FA71698">
            <w:pPr>
              <w:spacing w:before="120" w:after="120" w:line="288" w:lineRule="auto"/>
              <w:ind w:right="113" w:firstLine="1200" w:firstLineChars="500"/>
              <w:jc w:val="left"/>
              <w:rPr>
                <w:rFonts w:ascii="仿宋" w:hAnsi="仿宋" w:eastAsia="仿宋" w:cs="Arial"/>
                <w:b/>
                <w:sz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</w:rPr>
              <w:t>核心知识点</w:t>
            </w:r>
          </w:p>
          <w:p w14:paraId="28156F5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5170FE7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73E9AB76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27BAA26F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53CA3EB7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2755A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</w:rPr>
              <w:t>列出本</w:t>
            </w: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方案</w:t>
            </w:r>
            <w:r>
              <w:rPr>
                <w:rFonts w:ascii="仿宋" w:hAnsi="仿宋" w:eastAsia="仿宋" w:cs="Arial"/>
                <w:sz w:val="24"/>
              </w:rPr>
              <w:t>紧密结合的</w:t>
            </w:r>
            <w:r>
              <w:rPr>
                <w:rFonts w:hint="eastAsia" w:ascii="仿宋" w:hAnsi="仿宋" w:eastAsia="仿宋" w:cs="Arial"/>
                <w:sz w:val="24"/>
              </w:rPr>
              <w:t>教材</w:t>
            </w:r>
            <w:r>
              <w:rPr>
                <w:rFonts w:ascii="仿宋" w:hAnsi="仿宋" w:eastAsia="仿宋" w:cs="Arial"/>
                <w:sz w:val="24"/>
              </w:rPr>
              <w:t>知识点，明确对应课程章节、具体理论内容；说明</w:t>
            </w:r>
            <w:r>
              <w:rPr>
                <w:rFonts w:hint="eastAsia" w:ascii="仿宋" w:hAnsi="仿宋" w:eastAsia="仿宋" w:cs="Arial"/>
                <w:sz w:val="24"/>
              </w:rPr>
              <w:t>如何</w:t>
            </w:r>
            <w:r>
              <w:rPr>
                <w:rFonts w:ascii="仿宋" w:hAnsi="仿宋" w:eastAsia="仿宋" w:cs="Arial"/>
                <w:sz w:val="24"/>
              </w:rPr>
              <w:t>将上述知识点融入实践教学全过程，如何引导学生通过实践深化对理论的理解、认同和践行</w:t>
            </w:r>
            <w:r>
              <w:rPr>
                <w:rFonts w:hint="eastAsia" w:ascii="仿宋" w:hAnsi="仿宋" w:eastAsia="仿宋" w:cs="Arial"/>
                <w:b/>
                <w:sz w:val="24"/>
                <w:lang w:eastAsia="zh-CN"/>
              </w:rPr>
              <w:t>）</w:t>
            </w:r>
          </w:p>
        </w:tc>
      </w:tr>
      <w:tr w14:paraId="64A0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0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105E69DD">
            <w:pPr>
              <w:spacing w:before="120" w:after="120" w:line="288" w:lineRule="auto"/>
              <w:ind w:left="113" w:right="113" w:firstLine="1680" w:firstLineChars="70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</w:rPr>
              <w:t>前期准备</w:t>
            </w: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DDFC7">
            <w:pPr>
              <w:spacing w:before="120" w:after="120" w:line="288" w:lineRule="auto"/>
              <w:jc w:val="left"/>
              <w:rPr>
                <w:rFonts w:hint="eastAsia" w:ascii="仿宋" w:hAnsi="仿宋" w:eastAsia="仿宋" w:cs="Arial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z w:val="24"/>
              </w:rPr>
              <w:t>如部门协调</w:t>
            </w:r>
            <w:r>
              <w:rPr>
                <w:rFonts w:ascii="仿宋" w:hAnsi="仿宋" w:eastAsia="仿宋" w:cs="Arial"/>
                <w:sz w:val="24"/>
              </w:rPr>
              <w:t>、</w:t>
            </w:r>
            <w:r>
              <w:rPr>
                <w:rFonts w:hint="eastAsia" w:ascii="仿宋" w:hAnsi="仿宋" w:eastAsia="仿宋" w:cs="Arial"/>
                <w:sz w:val="24"/>
              </w:rPr>
              <w:t>经费预算、</w:t>
            </w:r>
            <w:r>
              <w:rPr>
                <w:rFonts w:ascii="仿宋" w:hAnsi="仿宋" w:eastAsia="仿宋" w:cs="Arial"/>
                <w:sz w:val="24"/>
              </w:rPr>
              <w:t>指导教师安排</w:t>
            </w:r>
            <w:r>
              <w:rPr>
                <w:rFonts w:hint="eastAsia" w:ascii="仿宋" w:hAnsi="仿宋" w:eastAsia="仿宋" w:cs="Arial"/>
                <w:sz w:val="24"/>
              </w:rPr>
              <w:t>、</w:t>
            </w:r>
            <w:r>
              <w:rPr>
                <w:rFonts w:ascii="仿宋" w:hAnsi="仿宋" w:eastAsia="仿宋" w:cs="Arial"/>
                <w:sz w:val="24"/>
              </w:rPr>
              <w:t>教师培训、</w:t>
            </w:r>
            <w:r>
              <w:rPr>
                <w:rFonts w:hint="eastAsia" w:ascii="仿宋" w:hAnsi="仿宋" w:eastAsia="仿宋" w:cs="Arial"/>
                <w:sz w:val="24"/>
              </w:rPr>
              <w:t>指导</w:t>
            </w:r>
            <w:r>
              <w:rPr>
                <w:rFonts w:ascii="仿宋" w:hAnsi="仿宋" w:eastAsia="仿宋" w:cs="Arial"/>
                <w:sz w:val="24"/>
              </w:rPr>
              <w:t>学生理论预习、技能培训、物资场地准备、</w:t>
            </w:r>
            <w:r>
              <w:rPr>
                <w:rFonts w:hint="eastAsia" w:ascii="仿宋" w:hAnsi="仿宋" w:eastAsia="仿宋" w:cs="Arial"/>
                <w:sz w:val="24"/>
              </w:rPr>
              <w:t>安全保障措施、应急</w:t>
            </w:r>
            <w:r>
              <w:rPr>
                <w:rFonts w:ascii="仿宋" w:hAnsi="仿宋" w:eastAsia="仿宋" w:cs="Arial"/>
                <w:sz w:val="24"/>
              </w:rPr>
              <w:t>预案</w:t>
            </w:r>
            <w:r>
              <w:rPr>
                <w:rFonts w:hint="eastAsia" w:ascii="仿宋" w:hAnsi="仿宋" w:eastAsia="仿宋" w:cs="Arial"/>
                <w:sz w:val="24"/>
              </w:rPr>
              <w:t>及</w:t>
            </w:r>
            <w:r>
              <w:rPr>
                <w:rFonts w:ascii="仿宋" w:hAnsi="仿宋" w:eastAsia="仿宋" w:cs="Arial"/>
                <w:sz w:val="24"/>
              </w:rPr>
              <w:t>合作单位对接等</w:t>
            </w:r>
            <w:r>
              <w:rPr>
                <w:rFonts w:hint="eastAsia" w:ascii="仿宋" w:hAnsi="仿宋" w:eastAsia="仿宋" w:cs="Arial"/>
                <w:sz w:val="24"/>
                <w:lang w:eastAsia="zh-CN"/>
              </w:rPr>
              <w:t>）</w:t>
            </w:r>
          </w:p>
        </w:tc>
      </w:tr>
      <w:tr w14:paraId="1745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4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3BD97E0E">
            <w:pPr>
              <w:spacing w:before="120" w:after="120" w:line="288" w:lineRule="auto"/>
              <w:ind w:left="113" w:right="113" w:firstLine="1920" w:firstLineChars="8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实践</w:t>
            </w: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教学内容</w:t>
            </w:r>
          </w:p>
          <w:p w14:paraId="3D31CB95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3991D55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63F3502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74D458E1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02E74C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03E077A9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323A46C4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6F5C548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1FF23EE7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EC26B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包括实践主题、核心任务、实施环节、具体操作步骤等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3997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9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6F126D8E">
            <w:pPr>
              <w:spacing w:before="120" w:after="120" w:line="288" w:lineRule="auto"/>
              <w:ind w:left="113" w:right="113" w:firstLine="960" w:firstLineChars="4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评价</w:t>
            </w: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考核</w:t>
            </w: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方式</w:t>
            </w:r>
          </w:p>
          <w:p w14:paraId="527783C6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7D24BC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E6E9B91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8FEA3B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34E701C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F21AA42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54921">
            <w:pPr>
              <w:spacing w:before="120" w:after="120" w:line="288" w:lineRule="auto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明确如何对学生的实践过程、实践成果进行评价，如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Arial"/>
                <w:sz w:val="24"/>
                <w:szCs w:val="24"/>
              </w:rPr>
              <w:t>过程性评价+终结性评价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”“</w:t>
            </w:r>
            <w:r>
              <w:rPr>
                <w:rFonts w:ascii="仿宋" w:hAnsi="仿宋" w:eastAsia="仿宋" w:cs="Arial"/>
                <w:sz w:val="24"/>
                <w:szCs w:val="24"/>
              </w:rPr>
              <w:t>学生自评+小组互评+教师评价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Arial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4DCA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1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42390982">
            <w:pPr>
              <w:spacing w:before="120" w:after="120" w:line="288" w:lineRule="auto"/>
              <w:ind w:left="113" w:right="113" w:firstLine="480" w:firstLineChars="2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完成情况及</w:t>
            </w: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效果</w:t>
            </w:r>
          </w:p>
          <w:p w14:paraId="5702A97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040DCA85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3E6816EF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86B5813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71234DD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5C8D09E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3B1F0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</w:rPr>
              <w:t>取得的具体成果，如调研报告、宣讲成果、志愿服务成效、学生作品等</w:t>
            </w:r>
            <w:r>
              <w:rPr>
                <w:rFonts w:hint="eastAsia" w:ascii="仿宋" w:hAnsi="仿宋" w:eastAsia="仿宋" w:cs="Arial"/>
                <w:sz w:val="24"/>
              </w:rPr>
              <w:t>，及其</w:t>
            </w:r>
            <w:r>
              <w:rPr>
                <w:rFonts w:ascii="仿宋" w:hAnsi="仿宋" w:eastAsia="仿宋" w:cs="Arial"/>
                <w:sz w:val="24"/>
              </w:rPr>
              <w:t>转化成果，附具体数据或佐证材料；</w:t>
            </w:r>
            <w:r>
              <w:rPr>
                <w:rFonts w:ascii="仿宋" w:hAnsi="仿宋" w:eastAsia="仿宋" w:cs="Arial"/>
                <w:sz w:val="24"/>
                <w:szCs w:val="24"/>
              </w:rPr>
              <w:t>实践教学开展后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对</w:t>
            </w:r>
            <w:r>
              <w:rPr>
                <w:rFonts w:ascii="仿宋" w:hAnsi="仿宋" w:eastAsia="仿宋" w:cs="Arial"/>
                <w:sz w:val="24"/>
                <w:szCs w:val="24"/>
              </w:rPr>
              <w:t>学生、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教师及社会的影响，可</w:t>
            </w:r>
            <w:r>
              <w:rPr>
                <w:rFonts w:ascii="仿宋" w:hAnsi="仿宋" w:eastAsia="仿宋" w:cs="Arial"/>
                <w:sz w:val="24"/>
                <w:szCs w:val="24"/>
              </w:rPr>
              <w:t>附具体数据、媒体报道、合作单位评价等佐证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419F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7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0DF24314">
            <w:pPr>
              <w:spacing w:before="120" w:after="120" w:line="288" w:lineRule="auto"/>
              <w:ind w:left="113" w:right="113" w:firstLine="960" w:firstLineChars="4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教学资源支持</w:t>
            </w:r>
          </w:p>
          <w:p w14:paraId="77A67793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1D541689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E08752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0A9651B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644E773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5EB5C5CF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AD7A0">
            <w:pPr>
              <w:spacing w:before="120" w:after="120" w:line="288" w:lineRule="auto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说明实践教学所需的各类资源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 w:cs="Arial"/>
                <w:sz w:val="24"/>
                <w:szCs w:val="24"/>
              </w:rPr>
              <w:t>包括校内资源，如师资、场地、设备、经费；校外资源，如合作单位、实践基地、社会资源等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Arial"/>
                <w:sz w:val="24"/>
                <w:szCs w:val="24"/>
              </w:rPr>
              <w:t>明确资源获取方式及保障情况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696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3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3E3435D1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其他（可选）</w:t>
            </w:r>
          </w:p>
          <w:p w14:paraId="0EA8098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76CEE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经验总结、教学反思、改进建议等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bookmarkEnd w:id="0"/>
    </w:tbl>
    <w:p w14:paraId="694E10E5"/>
    <w:p w14:paraId="4B0E3068">
      <w:pPr>
        <w:spacing w:before="120" w:after="120" w:line="288" w:lineRule="auto"/>
        <w:jc w:val="left"/>
        <w:rPr>
          <w:rFonts w:ascii="仿宋" w:hAnsi="仿宋" w:eastAsia="仿宋" w:cs="Arial"/>
          <w:b/>
          <w:sz w:val="24"/>
          <w:szCs w:val="24"/>
        </w:rPr>
      </w:pPr>
      <w:r>
        <w:rPr>
          <w:rFonts w:hint="eastAsia" w:ascii="仿宋" w:hAnsi="仿宋" w:eastAsia="仿宋" w:cs="Arial"/>
          <w:b/>
          <w:sz w:val="24"/>
          <w:szCs w:val="24"/>
        </w:rPr>
        <w:t>注：提交材料命名规则及类型</w:t>
      </w:r>
    </w:p>
    <w:p w14:paraId="56053234">
      <w:pPr>
        <w:pStyle w:val="5"/>
        <w:numPr>
          <w:ilvl w:val="0"/>
          <w:numId w:val="1"/>
        </w:numPr>
        <w:spacing w:before="120" w:after="120" w:line="288" w:lineRule="auto"/>
        <w:ind w:firstLineChars="0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申报书（</w:t>
      </w:r>
      <w:r>
        <w:rPr>
          <w:rFonts w:hint="eastAsia" w:ascii="仿宋" w:hAnsi="仿宋" w:eastAsia="仿宋" w:cs="Arial"/>
          <w:sz w:val="24"/>
          <w:szCs w:val="24"/>
        </w:rPr>
        <w:t>基本信息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部分）</w:t>
      </w:r>
      <w:r>
        <w:rPr>
          <w:rFonts w:hint="eastAsia" w:ascii="仿宋" w:hAnsi="仿宋" w:eastAsia="仿宋" w:cs="Arial"/>
          <w:sz w:val="24"/>
          <w:szCs w:val="24"/>
        </w:rPr>
        <w:t>.</w:t>
      </w:r>
      <w:r>
        <w:rPr>
          <w:rFonts w:ascii="仿宋" w:hAnsi="仿宋" w:eastAsia="仿宋" w:cs="Arial"/>
          <w:sz w:val="24"/>
          <w:szCs w:val="24"/>
        </w:rPr>
        <w:t>pdf（</w:t>
      </w:r>
      <w:r>
        <w:rPr>
          <w:rFonts w:hint="eastAsia" w:ascii="仿宋" w:hAnsi="仿宋" w:eastAsia="仿宋" w:cs="Arial"/>
          <w:sz w:val="24"/>
          <w:szCs w:val="24"/>
        </w:rPr>
        <w:t>即需要盖章的表格，文件名不可修改）</w:t>
      </w:r>
    </w:p>
    <w:p w14:paraId="3E2862A1">
      <w:pPr>
        <w:pStyle w:val="5"/>
        <w:numPr>
          <w:ilvl w:val="0"/>
          <w:numId w:val="1"/>
        </w:numPr>
        <w:spacing w:before="120" w:after="120" w:line="288" w:lineRule="auto"/>
        <w:ind w:firstLineChars="0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申报书（方案</w:t>
      </w:r>
      <w:r>
        <w:rPr>
          <w:rFonts w:hint="eastAsia" w:ascii="仿宋" w:hAnsi="仿宋" w:eastAsia="仿宋" w:cs="Arial"/>
          <w:sz w:val="24"/>
          <w:szCs w:val="24"/>
        </w:rPr>
        <w:t>介绍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部分）</w:t>
      </w:r>
      <w:r>
        <w:rPr>
          <w:rFonts w:ascii="仿宋" w:hAnsi="仿宋" w:eastAsia="仿宋" w:cs="Arial"/>
          <w:sz w:val="24"/>
          <w:szCs w:val="24"/>
        </w:rPr>
        <w:t>.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docx</w:t>
      </w:r>
      <w:r>
        <w:rPr>
          <w:rFonts w:ascii="仿宋" w:hAnsi="仿宋" w:eastAsia="仿宋" w:cs="Arial"/>
          <w:sz w:val="24"/>
          <w:szCs w:val="24"/>
        </w:rPr>
        <w:t>（</w:t>
      </w:r>
      <w:r>
        <w:rPr>
          <w:rFonts w:hint="eastAsia" w:ascii="仿宋" w:hAnsi="仿宋" w:eastAsia="仿宋" w:cs="Arial"/>
          <w:sz w:val="24"/>
          <w:szCs w:val="24"/>
        </w:rPr>
        <w:t>即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2—4页</w:t>
      </w:r>
      <w:r>
        <w:rPr>
          <w:rFonts w:hint="eastAsia" w:ascii="仿宋" w:hAnsi="仿宋" w:eastAsia="仿宋" w:cs="Arial"/>
          <w:sz w:val="24"/>
          <w:szCs w:val="24"/>
        </w:rPr>
        <w:t>文档，文件名不可修改）</w:t>
      </w:r>
    </w:p>
    <w:p w14:paraId="0BF6D42E">
      <w:pPr>
        <w:pStyle w:val="5"/>
        <w:numPr>
          <w:ilvl w:val="0"/>
          <w:numId w:val="1"/>
        </w:numPr>
        <w:spacing w:before="120" w:after="120" w:line="288" w:lineRule="auto"/>
        <w:ind w:firstLineChars="0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</w:rPr>
        <w:t>文件名</w:t>
      </w:r>
      <w:r>
        <w:rPr>
          <w:rFonts w:ascii="仿宋" w:hAnsi="仿宋" w:eastAsia="仿宋" w:cs="Arial"/>
          <w:sz w:val="24"/>
          <w:szCs w:val="24"/>
        </w:rPr>
        <w:t>（</w:t>
      </w:r>
      <w:r>
        <w:rPr>
          <w:rFonts w:hint="eastAsia" w:ascii="仿宋" w:hAnsi="仿宋" w:eastAsia="仿宋" w:cs="Arial"/>
          <w:sz w:val="24"/>
          <w:szCs w:val="24"/>
        </w:rPr>
        <w:t>即本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方案</w:t>
      </w:r>
      <w:r>
        <w:rPr>
          <w:rFonts w:hint="eastAsia" w:ascii="仿宋" w:hAnsi="仿宋" w:eastAsia="仿宋" w:cs="Arial"/>
          <w:sz w:val="24"/>
          <w:szCs w:val="24"/>
        </w:rPr>
        <w:t>的成果展示文件，文件名自定义，文件类型视频文本均可，文件大小在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5</w:t>
      </w:r>
      <w:r>
        <w:rPr>
          <w:rFonts w:ascii="仿宋" w:hAnsi="仿宋" w:eastAsia="仿宋" w:cs="Arial"/>
          <w:sz w:val="24"/>
          <w:szCs w:val="24"/>
        </w:rPr>
        <w:t>00M</w:t>
      </w:r>
      <w:r>
        <w:rPr>
          <w:rFonts w:hint="eastAsia" w:ascii="仿宋" w:hAnsi="仿宋" w:eastAsia="仿宋" w:cs="Arial"/>
          <w:sz w:val="24"/>
          <w:szCs w:val="24"/>
        </w:rPr>
        <w:t>内）</w:t>
      </w:r>
    </w:p>
    <w:p w14:paraId="5CD9FBB9">
      <w:pPr>
        <w:spacing w:before="120" w:after="120" w:line="288" w:lineRule="auto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</w:rPr>
        <w:t>其他佐证</w:t>
      </w:r>
      <w:r>
        <w:rPr>
          <w:rFonts w:ascii="仿宋" w:hAnsi="仿宋" w:eastAsia="仿宋" w:cs="Arial"/>
          <w:sz w:val="24"/>
          <w:szCs w:val="24"/>
        </w:rPr>
        <w:t>材料，</w:t>
      </w:r>
      <w:r>
        <w:rPr>
          <w:rFonts w:hint="eastAsia" w:ascii="仿宋" w:hAnsi="仿宋" w:eastAsia="仿宋" w:cs="Arial"/>
          <w:sz w:val="24"/>
          <w:szCs w:val="24"/>
        </w:rPr>
        <w:t>如</w:t>
      </w:r>
      <w:r>
        <w:rPr>
          <w:rFonts w:ascii="仿宋" w:hAnsi="仿宋" w:eastAsia="仿宋" w:cs="Arial"/>
          <w:sz w:val="24"/>
          <w:szCs w:val="24"/>
        </w:rPr>
        <w:t>实践照片、实践报告、</w:t>
      </w:r>
      <w:r>
        <w:rPr>
          <w:rFonts w:hint="eastAsia" w:ascii="仿宋" w:hAnsi="仿宋" w:eastAsia="仿宋" w:cs="Arial"/>
          <w:sz w:val="24"/>
          <w:szCs w:val="24"/>
        </w:rPr>
        <w:t>数据统计</w:t>
      </w:r>
      <w:r>
        <w:rPr>
          <w:rFonts w:ascii="仿宋" w:hAnsi="仿宋" w:eastAsia="仿宋" w:cs="Arial"/>
          <w:sz w:val="24"/>
          <w:szCs w:val="24"/>
        </w:rPr>
        <w:t>、媒体报道、</w:t>
      </w:r>
      <w:r>
        <w:rPr>
          <w:rFonts w:hint="eastAsia" w:ascii="仿宋" w:hAnsi="仿宋" w:eastAsia="仿宋" w:cs="Arial"/>
          <w:sz w:val="24"/>
          <w:szCs w:val="24"/>
        </w:rPr>
        <w:t>获奖证明</w:t>
      </w:r>
      <w:r>
        <w:rPr>
          <w:rFonts w:ascii="仿宋" w:hAnsi="仿宋" w:eastAsia="仿宋" w:cs="Arial"/>
          <w:sz w:val="24"/>
          <w:szCs w:val="24"/>
        </w:rPr>
        <w:t>等</w:t>
      </w:r>
      <w:r>
        <w:rPr>
          <w:rFonts w:hint="eastAsia" w:ascii="仿宋" w:hAnsi="仿宋" w:eastAsia="仿宋" w:cs="Arial"/>
          <w:sz w:val="24"/>
          <w:szCs w:val="24"/>
        </w:rPr>
        <w:t>数量不超过</w:t>
      </w:r>
      <w:r>
        <w:rPr>
          <w:rFonts w:ascii="仿宋" w:hAnsi="仿宋" w:eastAsia="仿宋" w:cs="Arial"/>
          <w:sz w:val="24"/>
          <w:szCs w:val="24"/>
        </w:rPr>
        <w:t>8</w:t>
      </w:r>
      <w:r>
        <w:rPr>
          <w:rFonts w:hint="eastAsia" w:ascii="仿宋" w:hAnsi="仿宋" w:eastAsia="仿宋" w:cs="Arial"/>
          <w:sz w:val="24"/>
          <w:szCs w:val="24"/>
        </w:rPr>
        <w:t>个，命名规则：</w:t>
      </w:r>
    </w:p>
    <w:p w14:paraId="22F72744">
      <w:pPr>
        <w:rPr>
          <w:rFonts w:ascii="宋体" w:hAnsi="宋体" w:eastAsia="宋体" w:cs="宋体"/>
          <w:szCs w:val="21"/>
        </w:rPr>
      </w:pPr>
      <w:r>
        <w:rPr>
          <w:rFonts w:hint="eastAsia" w:ascii="仿宋" w:hAnsi="仿宋" w:eastAsia="仿宋" w:cs="Arial"/>
          <w:sz w:val="24"/>
          <w:szCs w:val="24"/>
        </w:rPr>
        <w:t>序号-文件名（序号从0</w:t>
      </w:r>
      <w:r>
        <w:rPr>
          <w:rFonts w:ascii="仿宋" w:hAnsi="仿宋" w:eastAsia="仿宋" w:cs="Arial"/>
          <w:sz w:val="24"/>
          <w:szCs w:val="24"/>
        </w:rPr>
        <w:t>3</w:t>
      </w:r>
      <w:r>
        <w:rPr>
          <w:rFonts w:hint="eastAsia" w:ascii="仿宋" w:hAnsi="仿宋" w:eastAsia="仿宋" w:cs="Arial"/>
          <w:sz w:val="24"/>
          <w:szCs w:val="24"/>
        </w:rPr>
        <w:t>起，顺序编号）</w:t>
      </w:r>
    </w:p>
    <w:p w14:paraId="330A6757"/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08F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DDA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DDA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B71F2"/>
    <w:multiLevelType w:val="multilevel"/>
    <w:tmpl w:val="228B71F2"/>
    <w:lvl w:ilvl="0" w:tentative="0">
      <w:start w:val="0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965C6"/>
    <w:rsid w:val="02C754CF"/>
    <w:rsid w:val="06F965C6"/>
    <w:rsid w:val="119B3D3D"/>
    <w:rsid w:val="38CA0C4A"/>
    <w:rsid w:val="45757B02"/>
    <w:rsid w:val="5CF2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2026-06-25T01:21:00Z</dcterms:created>
  <dc:creator>叶子</dc:creator>
  <cp:lastModifiedBy>叶子</cp:lastModifiedBy>
  <dcterms:modified xsi:type="dcterms:W3CDTF">2026-06-25T01:31:33Z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6A3DEBA59DC149CEB297F2F60C9297CB_11</vt:lpwstr>
  </property>
  <property fmtid="{D5CDD505-2E9C-101B-9397-08002B2CF9AE}" pid="4" name="KSOTemplateDocerSaveRecord">
    <vt:lpwstr>eyJoZGlkIjoiMTRhNmUyMjU3MmM4Mzk5OTk3NTc2ODNjNGNiNjY2OWYiLCJ1c2VySWQiOiI1MjMzMDg1NTkifQ==</vt:lpwstr>
  </property>
</Properties>
</file>