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62A9D">
      <w:pPr>
        <w:widowControl w:val="0"/>
        <w:overflowPunct w:val="0"/>
        <w:spacing w:after="0" w:line="240" w:lineRule="auto"/>
        <w:jc w:val="both"/>
        <w:outlineLvl w:val="1"/>
        <w:rPr>
          <w:rFonts w:eastAsia="黑体"/>
          <w:color w:val="000000" w:themeColor="text1"/>
          <w:kern w:val="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eastAsia="黑体"/>
          <w:color w:val="000000" w:themeColor="text1"/>
          <w:kern w:val="2"/>
          <w:lang w:eastAsia="zh-CN"/>
          <w14:textFill>
            <w14:solidFill>
              <w14:schemeClr w14:val="tx1"/>
            </w14:solidFill>
          </w14:textFill>
        </w:rPr>
        <w:t>附件3</w:t>
      </w:r>
    </w:p>
    <w:p w14:paraId="23BD8951">
      <w:pPr>
        <w:widowControl w:val="0"/>
        <w:overflowPunct w:val="0"/>
        <w:spacing w:after="0" w:line="240" w:lineRule="auto"/>
        <w:jc w:val="both"/>
        <w:outlineLvl w:val="1"/>
        <w:rPr>
          <w:rFonts w:eastAsia="黑体"/>
          <w:color w:val="000000" w:themeColor="text1"/>
          <w:kern w:val="2"/>
          <w:lang w:eastAsia="zh-CN"/>
          <w14:textFill>
            <w14:solidFill>
              <w14:schemeClr w14:val="tx1"/>
            </w14:solidFill>
          </w14:textFill>
        </w:rPr>
      </w:pPr>
    </w:p>
    <w:p w14:paraId="5DC254D8">
      <w:pPr>
        <w:widowControl w:val="0"/>
        <w:overflowPunct w:val="0"/>
        <w:spacing w:after="0" w:line="240" w:lineRule="auto"/>
        <w:jc w:val="center"/>
        <w:rPr>
          <w:rFonts w:eastAsia="方正小标宋简体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职业教育课程思政集体备课工作计划表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793"/>
        <w:gridCol w:w="812"/>
        <w:gridCol w:w="445"/>
        <w:gridCol w:w="266"/>
        <w:gridCol w:w="781"/>
        <w:gridCol w:w="801"/>
        <w:gridCol w:w="266"/>
        <w:gridCol w:w="906"/>
        <w:gridCol w:w="416"/>
        <w:gridCol w:w="518"/>
        <w:gridCol w:w="1641"/>
      </w:tblGrid>
      <w:tr w14:paraId="3934F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9546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公共基础课程/专业大类</w:t>
            </w:r>
          </w:p>
        </w:tc>
        <w:tc>
          <w:tcPr>
            <w:tcW w:w="68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280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DA2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1DA2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68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A836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04A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0D9E2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联系人姓名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BE348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87E04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4C872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2FFE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E2998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5D157">
            <w:pPr>
              <w:widowControl/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16AB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0B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A104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承办单位</w:t>
            </w:r>
          </w:p>
        </w:tc>
        <w:tc>
          <w:tcPr>
            <w:tcW w:w="68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88A1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856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33816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联系人姓名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C9DC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D9784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6556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3FB2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1B53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F2167">
            <w:pPr>
              <w:widowControl/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2E7F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444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83456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实施方案</w:t>
            </w:r>
          </w:p>
          <w:p w14:paraId="0C9DE5BC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摘要</w:t>
            </w:r>
          </w:p>
        </w:tc>
        <w:tc>
          <w:tcPr>
            <w:tcW w:w="68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978E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124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1D266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92F9D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6FF6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发言人</w:t>
            </w:r>
          </w:p>
        </w:tc>
        <w:tc>
          <w:tcPr>
            <w:tcW w:w="1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448A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E653B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职务及职称</w:t>
            </w: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D733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题目</w:t>
            </w:r>
          </w:p>
        </w:tc>
      </w:tr>
      <w:tr w14:paraId="7AF2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06A8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A3D2E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B12CB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3B4E5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27721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A550B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09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EC29C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D81A9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759F3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84816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C2B08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0B222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A03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C62B5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590B3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690A9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97F3B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D84CE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09FEE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89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8028D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78DB5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5D260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EAD98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DD843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5D4D4">
            <w:pPr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D51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786F1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思想性</w:t>
            </w:r>
          </w:p>
          <w:p w14:paraId="019B430C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和科学性</w:t>
            </w:r>
          </w:p>
          <w:p w14:paraId="63F5386A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审核情况</w:t>
            </w:r>
          </w:p>
        </w:tc>
        <w:tc>
          <w:tcPr>
            <w:tcW w:w="68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2B906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04BCDC3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E05CBCD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CA97DE1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FF13E86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7EE90F5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审核单位（签章）</w:t>
            </w:r>
          </w:p>
          <w:p w14:paraId="4AB8CFD1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  <w:p w14:paraId="37759C67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70666C1">
      <w:pPr>
        <w:overflowPunct/>
        <w:spacing w:after="0" w:line="240" w:lineRule="auto"/>
        <w:ind w:right="0"/>
        <w:jc w:val="left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ＭＳ ゴシック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ＭＳ 明朝">
    <w:panose1 w:val="02020609040205080304"/>
    <w:charset w:val="86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F09CB">
    <w:pPr>
      <w:pStyle w:val="25"/>
      <w:spacing w:line="420" w:lineRule="exact"/>
      <w:jc w:val="center"/>
    </w:pPr>
    <w:r>
      <w:rPr>
        <w:rFonts w:eastAsia="Times New Roman"/>
        <w:sz w:val="28"/>
      </w:rPr>
      <w:t xml:space="preserve">— </w:t>
    </w:r>
    <w:r>
      <w:rPr>
        <w:rFonts w:eastAsia="Times New Roman"/>
        <w:sz w:val="28"/>
      </w:rPr>
      <w:fldChar w:fldCharType="begin"/>
    </w:r>
    <w:r>
      <w:rPr>
        <w:rFonts w:eastAsia="Times New Roman"/>
        <w:sz w:val="28"/>
      </w:rPr>
      <w:instrText xml:space="preserve"> PAGE   \* MERGEFORMAT </w:instrText>
    </w:r>
    <w:r>
      <w:rPr>
        <w:rFonts w:eastAsia="Times New Roman"/>
        <w:sz w:val="28"/>
      </w:rPr>
      <w:fldChar w:fldCharType="separate"/>
    </w:r>
    <w:r>
      <w:rPr>
        <w:rFonts w:eastAsia="Times New Roman"/>
        <w:sz w:val="28"/>
      </w:rPr>
      <w:t>4</w:t>
    </w:r>
    <w:r>
      <w:rPr>
        <w:rFonts w:eastAsia="Times New Roman"/>
        <w:sz w:val="28"/>
      </w:rPr>
      <w:fldChar w:fldCharType="end"/>
    </w:r>
    <w:r>
      <w:rPr>
        <w:rFonts w:eastAsia="Times New Roman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1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2F1E"/>
    <w:rsid w:val="0015074B"/>
    <w:rsid w:val="001E1CF9"/>
    <w:rsid w:val="0029639D"/>
    <w:rsid w:val="002B18E2"/>
    <w:rsid w:val="00326F90"/>
    <w:rsid w:val="00370A36"/>
    <w:rsid w:val="00387D2F"/>
    <w:rsid w:val="003E08B0"/>
    <w:rsid w:val="003E131B"/>
    <w:rsid w:val="00431DE0"/>
    <w:rsid w:val="00583909"/>
    <w:rsid w:val="005E689E"/>
    <w:rsid w:val="00627639"/>
    <w:rsid w:val="006A6D52"/>
    <w:rsid w:val="007221D1"/>
    <w:rsid w:val="00722B21"/>
    <w:rsid w:val="00724E89"/>
    <w:rsid w:val="00754F57"/>
    <w:rsid w:val="008A20B0"/>
    <w:rsid w:val="008C6479"/>
    <w:rsid w:val="008D5664"/>
    <w:rsid w:val="008E2136"/>
    <w:rsid w:val="008F0D01"/>
    <w:rsid w:val="009A1A22"/>
    <w:rsid w:val="009B37B3"/>
    <w:rsid w:val="009C37D4"/>
    <w:rsid w:val="00A153D9"/>
    <w:rsid w:val="00A64D9C"/>
    <w:rsid w:val="00AA1D8D"/>
    <w:rsid w:val="00AB4CCC"/>
    <w:rsid w:val="00B04D16"/>
    <w:rsid w:val="00B221E1"/>
    <w:rsid w:val="00B47730"/>
    <w:rsid w:val="00B619DB"/>
    <w:rsid w:val="00BA643D"/>
    <w:rsid w:val="00C54D3B"/>
    <w:rsid w:val="00CB0664"/>
    <w:rsid w:val="00CB55A2"/>
    <w:rsid w:val="00CE394A"/>
    <w:rsid w:val="00D31C64"/>
    <w:rsid w:val="00DD1DE8"/>
    <w:rsid w:val="00DF5ED9"/>
    <w:rsid w:val="00E23268"/>
    <w:rsid w:val="00F5729E"/>
    <w:rsid w:val="00FC693F"/>
    <w:rsid w:val="00FE3B61"/>
    <w:rsid w:val="00FF6204"/>
    <w:rsid w:val="036A38A7"/>
    <w:rsid w:val="10C83884"/>
    <w:rsid w:val="20A70EA1"/>
    <w:rsid w:val="2C381898"/>
    <w:rsid w:val="2FFB3907"/>
    <w:rsid w:val="306B247C"/>
    <w:rsid w:val="375A4E1C"/>
    <w:rsid w:val="3EC7154D"/>
    <w:rsid w:val="4B1F3F5B"/>
    <w:rsid w:val="4FA905ED"/>
    <w:rsid w:val="52F46924"/>
    <w:rsid w:val="5F9A518B"/>
    <w:rsid w:val="65F832BC"/>
    <w:rsid w:val="69F40BE1"/>
    <w:rsid w:val="6DF67D14"/>
    <w:rsid w:val="70413406"/>
    <w:rsid w:val="79B14EF6"/>
    <w:rsid w:val="E9BF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="Times New Roman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36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semiHidden/>
    <w:unhideWhenUsed/>
    <w:qFormat/>
    <w:uiPriority w:val="99"/>
    <w:pPr>
      <w:jc w:val="left"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5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标题 3 字符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37">
    <w:name w:val="页眉 字符"/>
    <w:basedOn w:val="133"/>
    <w:link w:val="26"/>
    <w:qFormat/>
    <w:uiPriority w:val="99"/>
  </w:style>
  <w:style w:type="character" w:customStyle="1" w:styleId="138">
    <w:name w:val="页脚 字符"/>
    <w:basedOn w:val="133"/>
    <w:link w:val="25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标题 1 字符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标题 2 字符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标题 字符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副标题 字符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正文文本 字符"/>
    <w:basedOn w:val="133"/>
    <w:link w:val="20"/>
    <w:qFormat/>
    <w:uiPriority w:val="99"/>
  </w:style>
  <w:style w:type="character" w:customStyle="1" w:styleId="146">
    <w:name w:val="正文文本 2 字符"/>
    <w:basedOn w:val="133"/>
    <w:link w:val="29"/>
    <w:qFormat/>
    <w:uiPriority w:val="99"/>
  </w:style>
  <w:style w:type="character" w:customStyle="1" w:styleId="147">
    <w:name w:val="正文文本 3 字符"/>
    <w:basedOn w:val="133"/>
    <w:link w:val="18"/>
    <w:qFormat/>
    <w:uiPriority w:val="99"/>
    <w:rPr>
      <w:sz w:val="16"/>
      <w:szCs w:val="16"/>
    </w:rPr>
  </w:style>
  <w:style w:type="character" w:customStyle="1" w:styleId="148">
    <w:name w:val="宏文本 字符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引用 字符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标题 4 字符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标题 5 字符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标题 6 字符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标题 7 字符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标题 8 字符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标题 9 字符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明显引用 字符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78a50b29-ea3c-49cb-ad61-0776b94e9d2e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》等</item>
      </candidateList>
      <explain xmlns="http://schemas.wps.cn/vas-ai-hub/contract-review"/>
      <paraID xmlns="http://schemas.wps.cn/vas-ai-hub/contract-review">72B00A35</paraID>
      <start xmlns="http://schemas.wps.cn/vas-ai-hub/contract-review">131</start>
      <end xmlns="http://schemas.wps.cn/vas-ai-hub/contract-review">132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fba100f7-b978-4b1a-ac49-81fa6093474a</errorID>
      <errorWord xmlns="http://schemas.wps.cn/vas-ai-hub/contract-review">食品产业职业教育教学指导委员会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食品工业职业教育教学指导委员会</item>
      </candidateList>
      <explain xmlns="http://schemas.wps.cn/vas-ai-hub/contract-review">实体一致性错误，附件1食品药品与粮食大类同时出现“食品产业职业教育教学指导委员会”和“食品工业职业教育教学指导委员会”两个不同表述，同大类主办单位同一实体表述不一致，统一为原文已存在的食品工业职业教育教学指导委员会</explain>
      <paraID xmlns="http://schemas.wps.cn/vas-ai-hub/contract-review">5B2DCD58</paraID>
      <start xmlns="http://schemas.wps.cn/vas-ai-hub/contract-review">14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39889607-112f-44f8-a304-1fb6bf68b1be</errorID>
      <errorWord xmlns="http://schemas.wps.cn/vas-ai-hub/contract-review">信息化教学指导委员会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工业和信息化职业教育教学指导委员会</item>
      </candidateList>
      <explain xmlns="http://schemas.wps.cn/vas-ai-hub/contract-review">实体一致性错误，电子与信息大类主办单位中该实体表述不完整，与前文出现的完整实体名称不一致</explain>
      <paraID xmlns="http://schemas.wps.cn/vas-ai-hub/contract-review">1F99E104</paraID>
      <start xmlns="http://schemas.wps.cn/vas-ai-hub/contract-review">32</start>
      <end xmlns="http://schemas.wps.cn/vas-ai-hub/contract-review">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49EBB305-2F4F-4237-BAA2-D38EA7EB0190}">
  <ds:schemaRefs/>
</ds:datastoreItem>
</file>

<file path=customXml/itemProps2.xml><?xml version="1.0" encoding="utf-8"?>
<ds:datastoreItem xmlns:ds="http://schemas.openxmlformats.org/officeDocument/2006/customXml" ds:itemID="{31e0eae0-c0fa-4817-ab1b-3613d2d538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2369</Words>
  <Characters>2495</Characters>
  <Lines>30</Lines>
  <Paragraphs>8</Paragraphs>
  <TotalTime>0</TotalTime>
  <ScaleCrop>false</ScaleCrop>
  <LinksUpToDate>false</LinksUpToDate>
  <CharactersWithSpaces>2520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2026-07-16T11:36:00Z</dcterms:created>
  <dc:creator>python-docx</dc:creator>
  <dc:description>generated by python-docx</dc:description>
  <cp:lastModifiedBy>Ss</cp:lastModifiedBy>
  <cp:lastPrinted>2026-08-21T10:01:00Z</cp:lastPrinted>
  <dcterms:modified xsi:type="dcterms:W3CDTF">2026-08-28T16:03:19Z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eyJoZGlkIjoiZmJlNTRkODU4Mzc2YjVhMzdlN2ZiN2EyZjE2YWUxN2EiLCJ1c2VySWQiOiI3Mzc2NDgyODgifQ==</vt:lpwstr>
  </property>
  <property fmtid="{D5CDD505-2E9C-101B-9397-08002B2CF9AE}" pid="3" name="KSOProductBuildVer">
    <vt:lpwstr>2052-12.1.2.24730</vt:lpwstr>
  </property>
  <property fmtid="{D5CDD505-2E9C-101B-9397-08002B2CF9AE}" pid="4" name="ICV">
    <vt:lpwstr>66ABF4D450A546DCAFFA6ABEB693AEAD_13</vt:lpwstr>
  </property>
</Properties>
</file>